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9" w:rsidRPr="0049304E" w:rsidRDefault="00071969" w:rsidP="00F975C7">
      <w:pPr>
        <w:spacing w:line="594" w:lineRule="exact"/>
        <w:rPr>
          <w:rFonts w:ascii="黑体" w:eastAsia="黑体" w:hAnsi="黑体"/>
          <w:sz w:val="32"/>
          <w:szCs w:val="32"/>
        </w:rPr>
      </w:pPr>
      <w:r w:rsidRPr="0049304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24"/>
        <w:gridCol w:w="1984"/>
        <w:gridCol w:w="8277"/>
        <w:gridCol w:w="1984"/>
        <w:gridCol w:w="1191"/>
      </w:tblGrid>
      <w:tr w:rsidR="00F975C7" w:rsidRPr="00F975C7" w:rsidTr="004E17DD">
        <w:trPr>
          <w:cantSplit/>
          <w:trHeight w:val="20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755-2019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0B" w:rsidRPr="00EF410B" w:rsidRDefault="00EF410B" w:rsidP="00EF410B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旋转电机 定额和性能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755-2008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1094.23-2019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电力变压器  第23部分：直流偏磁抑制装置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1685.2-2019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硫化橡胶或热塑性橡胶  压缩应力松弛的测定  第2部分：循环温度下试验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连续热镀锌和锌合金镀层钢板及钢带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2518-2008,</w:t>
            </w:r>
          </w:p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14978-2008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3215-2019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石油、石化和天然气工业用离心泵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3215-2007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4056-2019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绝缘子串元件的球窝联接尺寸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4056-2008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4455-2019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农业用聚乙烯吹塑棚膜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 4455-2006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4797.4-2019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环境条件分类 自然环境条件 太阳辐射与温度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4797.4-2006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5082-2019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起重机  手势信号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5082-1985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5373-2019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摩托车和轻便摩托车尺寸和质量参数的测定方法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5373-2006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5599-2019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机车车辆动力学性能评定及试验鉴定规范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5599-1985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6380-2019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数据的统计处理和解释  Ⅰ型极值分布样本离群值的判断和处理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6380-2008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7106-2019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建筑外门窗气密、水密、抗风压性能检测方法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7106-2008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7253-2019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标称电压高于1000V的架空线路绝缘子  交流系统用瓷或玻璃绝缘子元件  盘形悬式绝缘子元件的特性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7253-2005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7755.2-2019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硫化橡胶或热塑性橡胶 透气性的测定 第2部分：等压法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7920.10-2019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道路施工与养护设备 稳定土拌和机 术语和商业规格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7920.10-2006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7991.4-2019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搪玻璃层试验方法 第4部分：耐机械冲击性能的测定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7990-2013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7991.7-2019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搪玻璃层试验方法 第7部分：平均线热膨胀系数的测定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25144-2010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8722-2019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炭素材料导热系数测定方法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8722-2008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9978.2-2019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建筑构件耐火试验方法 第2部分：耐火试验试件受火作用均匀性的测量指南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13295-2019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水及燃气用球墨铸铁管、管件和附件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13295-2013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14506.33-2019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硅酸盐岩石化学分析方法 第33部分：砷、锑、铋、汞量测定 氢化物发生-原子荧光光谱法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14561-2019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消火栓箱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14561-2003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15000.2-2019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标准样品工作导则 第2部分：常用术语及定义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15000.2-1994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15000.4-2019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标准样品工作导则 第4部分：证书、标签和附带文件的内容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15000.4-2003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15227-2019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建筑幕墙气密、水密、抗风压性能检测方法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15227-2007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16422.1-2019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 实验室光源暴露试验方法 第1部分：总则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16422.1-2006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16915.3-2019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家用和类似用途固定式电气装置的开关 第2-2部分:电磁遥控开关(RCS)的特殊要求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16915.3-2000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16915.4-2019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家用和类似用途固定式电气装置的开关 第2-3部分:延时开关(TDS)的特殊要求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16915.4-2003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17457-2019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球墨铸铁管和管件 水泥砂浆内衬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17457-2009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17466.1-2019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家用和类似用途固定式电气装置的电器附件安装盒和外壳 第1部分:通用要求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17466.1-2008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电力变压器选用导则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17468-2008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工业用金属丝编织网 技术要求和检验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17492-2012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17627-2019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低压电气设备的高电压试验技术  定义、试验和程序要求、试验设备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17627.1-1998,</w:t>
            </w:r>
          </w:p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17627.2-1998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17693.10-2019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外语地名汉字译写导则  第10部分：日语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17693.12-2019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外语地名汉字译写导则 第12部分:老挝语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17783-2019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硫化橡胶或热塑性橡胶 化学试验  样品和试样的制备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17783-1999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18246-2019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饲料中氨基酸的测定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18246-2000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固定式真空绝热深冷压力容器  第1部分:总则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18442.1-2011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固定式真空绝热深冷压力容器  第2部分:材料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18442.2-2011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固定式真空绝热深冷压力容器  第3部分：设计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18442.3-2011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114233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固定式真空绝热深冷压力容器  第4部分：制造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18442.4-2011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18579-2019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高碳铬轴承钢丝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18579-2001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18749-2019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耐化学腐蚀陶瓷塔填料技术条件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18749-2008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18802.22-2019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低压电涌保护器  第22部分：电信和信号网络的电涌保护器  选择和使用导则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18802.22-2008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18802.351-2019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低压电涌保护器元件 第351部分：电信和信号网络的电涌隔离变压器（SIT）的性能要求和试验方法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19666-2019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阻燃和耐火电线电缆或光缆通则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19666-2005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19837-2019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城镇给排水紫外线消毒设备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19837-2005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20899.2-2019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金矿石化学分析方法 第2部分：银量的测定 火焰原子吸收光谱法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20899.2-2007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20899.3-2019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金矿石化学分析方法 第3部分：砷量的测定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20899.3-2007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22079-2019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户内和户外用高压聚合物绝缘子 一般定义、试验方法和接收准则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22079-2008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22380.2-2019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燃油加油站防爆安全技术 第2部分：加油机用安全拉断阀结构和性能的安全要求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 22380.2-2010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22380.3-2019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燃油加油站防爆安全技术 第3部分：剪切阀结构和性能的安全要求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 22380.3-2010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第1部分：电火花试验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23711.1-2009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第2部分：耐低温试验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23711.2-2009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第3部分：耐高温检验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23711.3-2009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第4部分：耐负压检验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第5部分：冷热循环检验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23711.5-2009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第6部分：耐压试验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23711.6-2009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第7部分：泄漏试验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23711.8-2019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塑料衬里压力容器试验方法  第8部分：耐高电阻试验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23754-2019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铅酸蓄电池槽、盖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23754-2009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24034-2019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环境管理 环境技术验证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25318-2019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绝缘子串元件球窝联接用锁紧销 尺寸和试验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25318-2010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25341.1-2019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铁路旅客运输服务质量 第1部分：总则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25341.1-2010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25341.2-2019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铁路旅客运输服务质量 第2部分：服务过程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25341.2-2010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26216.1-2019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高压直流输电系统直流电流测量装置 第1部分:电子式直流电流测量装置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26216.1-2010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26216.2-2019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高压直流输电系统直流电流测量装置 第2部分：电磁式直流电流测量装置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26216.2-2010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26217-2019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高压直流输电系统直流电压测量装置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26217-2010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26218.4-2019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污秽条件下使用的高压绝缘子的选择和尺寸确定 第4部分：直流系统用绝缘子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27021.7-2019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合格评定 管理体系审核认证机构要求 第7部分：道路交通安全管理体系审核认证能力要求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27025-2019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检测和校准实验室能力的通用要求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27025-2008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27422-2019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合格评定 业务连续性管理体系审核和认证机构要求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28043-2019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利用实验室间比对进行能力验证的统计方法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28043-2011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30544.8-2019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纳米科技 术语 第8部分：纳米制造过程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31843.450-2019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海上导航和无线电通信设备及系统 数字接口 第450部分：多发话器和多受话器 以太网连接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37188.1-2019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  可比多点数据的获得和表示  第1部分：机械性能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37188.3-2019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 可比多点数据的获得和表示 第3部分：环境对性能的影响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38120-2019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蓝光防护膜的光健康与光安全应用技术要求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38143-2019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水泥混凝土和砂浆用耐碱玻璃纤维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38144.1-2019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眼面部防护 应急喷淋和洗眼设备 第1部分：技术要求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38144.2-2019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眼面部防护 应急喷淋和洗眼设备 第2部分：使用指南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38208-2019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农产品基本信息描述  茶叶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硫酰氟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地震烈度图制图规范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建筑门窗耐火完整性试验方法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家居用品企业诚信管理体系 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火警受理联动控制装置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空间科学实验需求分析要求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多光路光轴平行性测试方法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激光诱导击穿光谱法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虚拟现实应用软件基本要求和测试方法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38259-2019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虚拟现实头戴式显示设备通用规范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服务机器人功能安全评估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纳米技术 生物样品中银含量测量 电感耦合等离子体质谱法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建筑幕墙耐撞击性能分级及检测方法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38265.1-2019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软钎剂试验方法 第1部分：不挥发物质含量的测定 重量法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38265.2-2019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软钎剂试验方法 第2部分：不挥发物质含量的测定 沸点法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机床数控系统  可靠性工作总则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1032EE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机床数控系统  编程代码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纺织染整助剂产品中短链氯化石蜡的测定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38269-2019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金属和合金的腐蚀  含人造海水沉积盐过程的循环加速腐蚀试验  恒定绝对湿度下干燥/湿润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建筑施工机械与设备 移动式拆除机械 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 聚苯乙烯(PS)和抗冲击聚苯乙烯（PS-I）中残留苯乙烯单体含量的测定 气相色谱法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机械安全 机械设备安全升级指南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38273.1-2019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 热塑性聚酯</w:t>
            </w:r>
            <w:r w:rsidR="00657A04"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酯和聚醚</w:t>
            </w:r>
            <w:r w:rsidR="00657A04"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酯模塑和挤塑弹性体 第1部分：命名系统和分类基础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38273.2-2019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 热塑性聚酯/酯和聚醚/酯模塑和挤塑弹性体 第2部分：试样制备和性能测定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润滑系统 能效评定方法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润滑系统 检验规范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润滑系统  术语和图形符号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船用高强度止裂钢板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38278.6-2019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全息防伪产品技术条件 第6部分：冷烫印全息防伪箔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铅酸蓄电池用辅料技术规范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电缆管理系统 超重荷型刚性电气导管电缆装置用导管配件和附件的规范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38281.1-2019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家用和类似用途固定式电气装置的指示灯装置 第1部分:通用要求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电子商务交易产品信息描述 艺术品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电动汽车灾害事故应急救援指南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钢铁行业能源审计技术导则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摩托车和轻便摩托车制动器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聚乙烯、聚丙烯、聚苯乙烯树脂 过氧化值的测定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塑料材料中六价铬含量的测定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 聚丙烯再生改性专用料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38289-2019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城市燃气设施运行安全信息分类与基本要求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塑料材料中镉含量的测定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塑料材料中铅含量的测定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塑料材料中汞含量的测定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船舶和海上技术 计算机应用 船用可编程电子系统开发及使用总则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建筑材料行业能源审计技术导则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塑料材料中铅、镉、六价铬、汞限量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电器设备内部连接线缆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建筑用单元门通用技术条件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2020-11-01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固体化学品自动点火温度的试验方法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38299-2019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公共安全  业务连续性管理体系  供应链连续性指南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2020-06-01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防护服装 冷环境防护服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可燃气体或蒸气极限氧浓度测定方法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防护服装 热防护性能测试方法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农业社会化服务  农民技能培训规范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手部防护 防寒手套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头部防护 救援头盔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手部防护 防热伤害手套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农业社会化服务  农业良种推广服务通则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2019-12-10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天气预报检验 台风预报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38309-2019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火灾烟气流毒性组分测试  FTIR分析火灾烟气中气体组分的指南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火灾烟气致死毒性的评估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城市轨道交通安全防范通信协议与接口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大型游艇系泊、航行试验规程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宇航用纤维光学器件设计与验证要求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宇航用锂离子蓄电池组设计与验证要求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社会单位灭火和应急疏散预案编制及实施导则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有机过氧化物和自反应物质作功能力的试验方法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38317.11-2019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智能电能表外形结构和安装尺寸  第11部分：通用要求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38317.21-2019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智能电能表外形结构和安装尺寸 第21部分：结构A型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38317.22-2019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智能电能表外形结构和安装尺寸 第22部分：结构B型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38317.31-2019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智能电能表外形结构和安装尺寸 第31部分：电气接口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电力监控系统网络安全评估指南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38319-2019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建筑及居住区数字化技术应用 智能硬件技术要求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信息设备互连 智能家用电子系统终端设备与终端统一接入服务平台接口要求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建筑及居住区数字化技术应用  家庭网络信息化平台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信息设备互连 第三方智能家用电子系统与终端统一接入服务平台接口要求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建筑及居住区数字化技术应用  家居物联网协同管理协议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健康信息学 中医药学语言系统语义网络框架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空间科学实验地面验证要求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工业、科学和医疗机器人 电磁兼容 抗扰度试验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健康信息学 中医药数据集分类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柔性直流系统用高压直流断路器的共用技术要求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38329.1-2019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港口船岸连接 第1部分: 高压岸电连接（HVSC）系统 一般要求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光伏发电站逆变器检修维护规程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锂离子电池生产设备通用技术要求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智能电网用户自动需求响应 集中式空调系统终端技术条件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铅酸蓄电池用射频识别（RFID）电子标签技术规范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水电站黑启动技术规范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光伏发电</w:t>
            </w:r>
            <w:r w:rsidR="00611519" w:rsidRPr="00611519">
              <w:rPr>
                <w:rFonts w:ascii="仿宋_GB2312" w:eastAsia="仿宋_GB2312" w:hAnsi="宋体" w:cs="宋体" w:hint="eastAsia"/>
                <w:kern w:val="0"/>
                <w:sz w:val="22"/>
              </w:rPr>
              <w:t>站</w:t>
            </w:r>
            <w:bookmarkStart w:id="0" w:name="_GoBack"/>
            <w:bookmarkEnd w:id="0"/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运行规程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工业、科学和医疗机器人 电磁兼容 发射测试方法和限值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超声波电动机及其驱动控制器通用技术条件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38338-2019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炭素材料断裂韧性测定方法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法兰接头安装技术规定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EF410B" w:rsidRPr="00F975C7" w:rsidTr="00EF410B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10B" w:rsidRPr="00004FCA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GB/T 38347-2019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超低碳高硼钢热轧盘条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410B" w:rsidRPr="00EF410B" w:rsidRDefault="00EF410B" w:rsidP="00EF410B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F410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</w:tbl>
    <w:p w:rsidR="00F975C7" w:rsidRDefault="00F975C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71969" w:rsidRPr="00EB09E8" w:rsidRDefault="00071969" w:rsidP="00F975C7">
      <w:pPr>
        <w:spacing w:line="594" w:lineRule="exact"/>
        <w:rPr>
          <w:rFonts w:ascii="黑体" w:eastAsia="黑体" w:hAnsi="黑体"/>
          <w:sz w:val="32"/>
          <w:szCs w:val="32"/>
        </w:rPr>
      </w:pPr>
      <w:r w:rsidRPr="00EB09E8">
        <w:rPr>
          <w:rFonts w:ascii="黑体" w:eastAsia="黑体" w:hAnsi="黑体" w:hint="eastAsia"/>
          <w:sz w:val="32"/>
          <w:szCs w:val="32"/>
        </w:rPr>
        <w:lastRenderedPageBreak/>
        <w:t>二、国家标准修改单</w:t>
      </w: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4"/>
        <w:gridCol w:w="2224"/>
        <w:gridCol w:w="6410"/>
        <w:gridCol w:w="2400"/>
        <w:gridCol w:w="1887"/>
      </w:tblGrid>
      <w:tr w:rsidR="00F975C7" w:rsidRPr="00741BDB" w:rsidTr="001032EE">
        <w:trPr>
          <w:trHeight w:val="525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EF410B" w:rsidRPr="001032EE" w:rsidTr="00EF410B">
        <w:trPr>
          <w:trHeight w:val="272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0B" w:rsidRPr="001032EE" w:rsidRDefault="00EF410B" w:rsidP="00EF410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0B" w:rsidRPr="00EF410B" w:rsidRDefault="00EF410B" w:rsidP="00EF410B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12009.4-2016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0B" w:rsidRPr="00EF410B" w:rsidRDefault="00EF410B" w:rsidP="00EF410B">
            <w:pPr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塑料  聚氨酯生产用芳香族异氰酸酯  第4部分：异氰酸根含量的测定 《第1号修改单》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0B" w:rsidRPr="00EF410B" w:rsidRDefault="00EF410B" w:rsidP="00EF410B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12009.4-1989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0B" w:rsidRPr="00EF410B" w:rsidRDefault="00EF410B" w:rsidP="00EF410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2020-11-01</w:t>
            </w:r>
          </w:p>
        </w:tc>
      </w:tr>
      <w:tr w:rsidR="00EF410B" w:rsidRPr="001032EE" w:rsidTr="00EF410B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0B" w:rsidRPr="001032EE" w:rsidRDefault="00EF410B" w:rsidP="00EF410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0B" w:rsidRPr="00EF410B" w:rsidRDefault="00EF410B" w:rsidP="00EF410B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12009.5-2016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0B" w:rsidRPr="00EF410B" w:rsidRDefault="00EF410B" w:rsidP="00EF410B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塑料  聚氨酯生产用芳香族异氰酸酯  第5部分：酸度的测定 《第1号修改单》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0B" w:rsidRPr="00EF410B" w:rsidRDefault="00EF410B" w:rsidP="00EF410B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12009.5-1992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0B" w:rsidRPr="00EF410B" w:rsidRDefault="00EF410B" w:rsidP="00EF410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EF410B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2020-11-01</w:t>
            </w:r>
          </w:p>
        </w:tc>
      </w:tr>
    </w:tbl>
    <w:p w:rsidR="00071969" w:rsidRDefault="00071969" w:rsidP="00071969">
      <w:pPr>
        <w:rPr>
          <w:rFonts w:ascii="仿宋_GB2312" w:eastAsia="仿宋_GB2312"/>
        </w:rPr>
      </w:pPr>
    </w:p>
    <w:p w:rsidR="0010470F" w:rsidRPr="002658B1" w:rsidRDefault="0010470F" w:rsidP="00071969">
      <w:pPr>
        <w:rPr>
          <w:rFonts w:ascii="仿宋_GB2312" w:eastAsia="仿宋_GB2312"/>
        </w:rPr>
      </w:pPr>
    </w:p>
    <w:p w:rsidR="00071969" w:rsidRPr="002822D3" w:rsidRDefault="00071969" w:rsidP="001469AE">
      <w:pPr>
        <w:spacing w:line="600" w:lineRule="exact"/>
        <w:rPr>
          <w:rFonts w:ascii="仿宋_GB2312" w:eastAsia="仿宋_GB2312"/>
          <w:sz w:val="32"/>
          <w:szCs w:val="32"/>
        </w:rPr>
        <w:sectPr w:rsidR="00071969" w:rsidRPr="002822D3" w:rsidSect="00F975C7">
          <w:footerReference w:type="even" r:id="rId7"/>
          <w:footerReference w:type="default" r:id="rId8"/>
          <w:pgSz w:w="16838" w:h="11906" w:orient="landscape" w:code="9"/>
          <w:pgMar w:top="1985" w:right="1474" w:bottom="1361" w:left="1474" w:header="851" w:footer="1191" w:gutter="0"/>
          <w:cols w:space="425"/>
          <w:docGrid w:type="linesAndChars" w:linePitch="295" w:charSpace="-2370"/>
        </w:sectPr>
      </w:pPr>
    </w:p>
    <w:p w:rsidR="002822D3" w:rsidRDefault="002822D3" w:rsidP="001469AE">
      <w:pPr>
        <w:spacing w:line="600" w:lineRule="exact"/>
      </w:pPr>
    </w:p>
    <w:sectPr w:rsidR="002822D3" w:rsidSect="000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34" w:rsidRDefault="00EF3834" w:rsidP="0083485C">
      <w:r>
        <w:separator/>
      </w:r>
    </w:p>
  </w:endnote>
  <w:endnote w:type="continuationSeparator" w:id="1">
    <w:p w:rsidR="00EF3834" w:rsidRDefault="00EF3834" w:rsidP="0083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6517"/>
      <w:docPartObj>
        <w:docPartGallery w:val="Page Numbers (Bottom of Page)"/>
        <w:docPartUnique/>
      </w:docPartObj>
    </w:sdtPr>
    <w:sdtContent>
      <w:p w:rsidR="00557A9E" w:rsidRDefault="00557A9E" w:rsidP="00F975C7">
        <w:pPr>
          <w:pStyle w:val="a4"/>
          <w:ind w:firstLineChars="100" w:firstLine="180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ED5AF5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D5AF5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220017" w:rsidRPr="0022001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D5AF5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211655"/>
      <w:docPartObj>
        <w:docPartGallery w:val="Page Numbers (Bottom of Page)"/>
        <w:docPartUnique/>
      </w:docPartObj>
    </w:sdtPr>
    <w:sdtContent>
      <w:p w:rsidR="00557A9E" w:rsidRDefault="00557A9E" w:rsidP="00F975C7">
        <w:pPr>
          <w:pStyle w:val="a4"/>
          <w:ind w:rightChars="150" w:right="31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ED5AF5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D5AF5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220017" w:rsidRPr="0022001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D5AF5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34" w:rsidRDefault="00EF3834" w:rsidP="0083485C">
      <w:r>
        <w:separator/>
      </w:r>
    </w:p>
  </w:footnote>
  <w:footnote w:type="continuationSeparator" w:id="1">
    <w:p w:rsidR="00EF3834" w:rsidRDefault="00EF3834" w:rsidP="0083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99"/>
  <w:drawingGridVerticalSpacing w:val="29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D8"/>
    <w:rsid w:val="00004FCA"/>
    <w:rsid w:val="00071969"/>
    <w:rsid w:val="000876F0"/>
    <w:rsid w:val="000B3EFD"/>
    <w:rsid w:val="000C49E0"/>
    <w:rsid w:val="000D5B66"/>
    <w:rsid w:val="000F7586"/>
    <w:rsid w:val="001032EE"/>
    <w:rsid w:val="0010470F"/>
    <w:rsid w:val="001469AE"/>
    <w:rsid w:val="00155DC5"/>
    <w:rsid w:val="00155DEA"/>
    <w:rsid w:val="00196CE7"/>
    <w:rsid w:val="0021368D"/>
    <w:rsid w:val="00220017"/>
    <w:rsid w:val="002266CE"/>
    <w:rsid w:val="0022745F"/>
    <w:rsid w:val="00252FFA"/>
    <w:rsid w:val="002538CF"/>
    <w:rsid w:val="00265894"/>
    <w:rsid w:val="002658B1"/>
    <w:rsid w:val="00274FB2"/>
    <w:rsid w:val="002822D3"/>
    <w:rsid w:val="002836B6"/>
    <w:rsid w:val="002B0F2A"/>
    <w:rsid w:val="002E095D"/>
    <w:rsid w:val="002F3A19"/>
    <w:rsid w:val="003104B2"/>
    <w:rsid w:val="00311B6E"/>
    <w:rsid w:val="00320F5F"/>
    <w:rsid w:val="00324D3F"/>
    <w:rsid w:val="00327DA0"/>
    <w:rsid w:val="003775E7"/>
    <w:rsid w:val="003837FA"/>
    <w:rsid w:val="003F2E00"/>
    <w:rsid w:val="00424297"/>
    <w:rsid w:val="004429D8"/>
    <w:rsid w:val="00454772"/>
    <w:rsid w:val="004600C3"/>
    <w:rsid w:val="00477BE9"/>
    <w:rsid w:val="00481181"/>
    <w:rsid w:val="00495A73"/>
    <w:rsid w:val="004D01D0"/>
    <w:rsid w:val="004D6D23"/>
    <w:rsid w:val="004E17DD"/>
    <w:rsid w:val="00503534"/>
    <w:rsid w:val="0052635E"/>
    <w:rsid w:val="00551578"/>
    <w:rsid w:val="00557032"/>
    <w:rsid w:val="00557A9E"/>
    <w:rsid w:val="00565959"/>
    <w:rsid w:val="005F4C96"/>
    <w:rsid w:val="00611519"/>
    <w:rsid w:val="0064381B"/>
    <w:rsid w:val="0064748E"/>
    <w:rsid w:val="00657A04"/>
    <w:rsid w:val="00657DF0"/>
    <w:rsid w:val="0069441F"/>
    <w:rsid w:val="006D46D7"/>
    <w:rsid w:val="006D7173"/>
    <w:rsid w:val="006E54E0"/>
    <w:rsid w:val="00711DE4"/>
    <w:rsid w:val="007251BD"/>
    <w:rsid w:val="00725A63"/>
    <w:rsid w:val="00741BDB"/>
    <w:rsid w:val="00774ECF"/>
    <w:rsid w:val="00797B44"/>
    <w:rsid w:val="00832DB0"/>
    <w:rsid w:val="0083485C"/>
    <w:rsid w:val="0083539A"/>
    <w:rsid w:val="008D137A"/>
    <w:rsid w:val="008D6AB9"/>
    <w:rsid w:val="008E2BAD"/>
    <w:rsid w:val="0092555A"/>
    <w:rsid w:val="00970FD0"/>
    <w:rsid w:val="0097182D"/>
    <w:rsid w:val="00972632"/>
    <w:rsid w:val="00984EBE"/>
    <w:rsid w:val="009F29E5"/>
    <w:rsid w:val="00A363FD"/>
    <w:rsid w:val="00A47A93"/>
    <w:rsid w:val="00A6334C"/>
    <w:rsid w:val="00AA50BF"/>
    <w:rsid w:val="00AE0F6D"/>
    <w:rsid w:val="00AE614E"/>
    <w:rsid w:val="00AF5CC7"/>
    <w:rsid w:val="00B12011"/>
    <w:rsid w:val="00B94F71"/>
    <w:rsid w:val="00BA5984"/>
    <w:rsid w:val="00BD57AA"/>
    <w:rsid w:val="00C332C5"/>
    <w:rsid w:val="00C46301"/>
    <w:rsid w:val="00C745BC"/>
    <w:rsid w:val="00CF672F"/>
    <w:rsid w:val="00D37AF5"/>
    <w:rsid w:val="00D417A2"/>
    <w:rsid w:val="00D453F2"/>
    <w:rsid w:val="00D57592"/>
    <w:rsid w:val="00DE46D5"/>
    <w:rsid w:val="00DE525F"/>
    <w:rsid w:val="00DF3400"/>
    <w:rsid w:val="00E11B23"/>
    <w:rsid w:val="00E13730"/>
    <w:rsid w:val="00E179A1"/>
    <w:rsid w:val="00E20D67"/>
    <w:rsid w:val="00E44CF2"/>
    <w:rsid w:val="00E61426"/>
    <w:rsid w:val="00E82F5A"/>
    <w:rsid w:val="00ED4ACE"/>
    <w:rsid w:val="00ED5AF5"/>
    <w:rsid w:val="00EE373F"/>
    <w:rsid w:val="00EF3834"/>
    <w:rsid w:val="00EF410B"/>
    <w:rsid w:val="00F072A3"/>
    <w:rsid w:val="00F21548"/>
    <w:rsid w:val="00F975C7"/>
    <w:rsid w:val="00FB4E4D"/>
    <w:rsid w:val="00FC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01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2F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2FFA"/>
  </w:style>
  <w:style w:type="character" w:styleId="a7">
    <w:name w:val="page number"/>
    <w:semiHidden/>
    <w:unhideWhenUsed/>
    <w:rsid w:val="001469AE"/>
  </w:style>
  <w:style w:type="character" w:styleId="a8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1644</Words>
  <Characters>9372</Characters>
  <Application>Microsoft Office Word</Application>
  <DocSecurity>0</DocSecurity>
  <Lines>78</Lines>
  <Paragraphs>21</Paragraphs>
  <ScaleCrop>false</ScaleCrop>
  <Company>Lenovo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langlf</dc:creator>
  <cp:lastModifiedBy>sjl</cp:lastModifiedBy>
  <cp:revision>4</cp:revision>
  <cp:lastPrinted>2019-10-16T05:37:00Z</cp:lastPrinted>
  <dcterms:created xsi:type="dcterms:W3CDTF">2019-12-11T01:05:00Z</dcterms:created>
  <dcterms:modified xsi:type="dcterms:W3CDTF">2019-12-11T01:06:00Z</dcterms:modified>
</cp:coreProperties>
</file>